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732" w:rsidRPr="0054727A" w:rsidRDefault="00EC1D88" w:rsidP="005472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51950" cy="6726293"/>
            <wp:effectExtent l="0" t="0" r="0" b="0"/>
            <wp:docPr id="1" name="Рисунок 1" descr="C:\Users\ученик\Downloads\кружки\Светоф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кружки\Светофо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4727A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54727A" w:rsidRPr="0054727A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4B3C18" w:rsidRDefault="0054727A" w:rsidP="004B3C18">
      <w:pPr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54727A">
        <w:rPr>
          <w:rFonts w:ascii="Times New Roman" w:hAnsi="Times New Roman" w:cs="Times New Roman"/>
          <w:sz w:val="28"/>
          <w:szCs w:val="28"/>
        </w:rPr>
        <w:t xml:space="preserve">  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54727A" w:rsidRPr="0054727A" w:rsidRDefault="004B3C18" w:rsidP="004B3C18">
      <w:pPr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727A" w:rsidRPr="0054727A">
        <w:rPr>
          <w:rFonts w:ascii="Times New Roman" w:hAnsi="Times New Roman" w:cs="Times New Roman"/>
          <w:sz w:val="28"/>
          <w:szCs w:val="28"/>
        </w:rPr>
        <w:t xml:space="preserve">Это происходит потому, что обучающиеся не знают правил дорожной безопасности или нарушают их, не осознавая опасных последствий нарушений. </w:t>
      </w:r>
    </w:p>
    <w:p w:rsidR="0054727A" w:rsidRPr="0054727A" w:rsidRDefault="0054727A" w:rsidP="0054727A">
      <w:pPr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54727A">
        <w:rPr>
          <w:rFonts w:ascii="Times New Roman" w:hAnsi="Times New Roman" w:cs="Times New Roman"/>
          <w:sz w:val="28"/>
          <w:szCs w:val="28"/>
        </w:rPr>
        <w:t xml:space="preserve">Донести эти знания до детей, выработать в детях потребность в соблюдении правил дорожного движения для самосохранения - в этом и состоит задача учителя и кружка </w:t>
      </w:r>
      <w:r>
        <w:rPr>
          <w:rFonts w:ascii="Times New Roman" w:hAnsi="Times New Roman" w:cs="Times New Roman"/>
          <w:sz w:val="28"/>
          <w:szCs w:val="28"/>
        </w:rPr>
        <w:t>«Светофор</w:t>
      </w:r>
      <w:r w:rsidRPr="0054727A">
        <w:rPr>
          <w:rFonts w:ascii="Times New Roman" w:hAnsi="Times New Roman" w:cs="Times New Roman"/>
          <w:sz w:val="28"/>
          <w:szCs w:val="28"/>
        </w:rPr>
        <w:t>».</w:t>
      </w:r>
    </w:p>
    <w:p w:rsidR="0054727A" w:rsidRPr="0054727A" w:rsidRDefault="0054727A" w:rsidP="0054727A">
      <w:pPr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54727A">
        <w:rPr>
          <w:rFonts w:ascii="Times New Roman" w:hAnsi="Times New Roman" w:cs="Times New Roman"/>
          <w:sz w:val="28"/>
          <w:szCs w:val="28"/>
        </w:rPr>
        <w:t xml:space="preserve"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 </w:t>
      </w:r>
    </w:p>
    <w:p w:rsidR="0054727A" w:rsidRPr="0054727A" w:rsidRDefault="0054727A" w:rsidP="0054727A">
      <w:pPr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54727A">
        <w:rPr>
          <w:rFonts w:ascii="Times New Roman" w:hAnsi="Times New Roman" w:cs="Times New Roman"/>
          <w:sz w:val="28"/>
          <w:szCs w:val="28"/>
        </w:rPr>
        <w:t xml:space="preserve">Конкурсы, соревнования, фестивали по агитации дорожно-транспортной безопасности дают возможность </w:t>
      </w:r>
      <w:proofErr w:type="gramStart"/>
      <w:r w:rsidRPr="0054727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4727A">
        <w:rPr>
          <w:rFonts w:ascii="Times New Roman" w:hAnsi="Times New Roman" w:cs="Times New Roman"/>
          <w:sz w:val="28"/>
          <w:szCs w:val="28"/>
        </w:rPr>
        <w:t xml:space="preserve">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54727A" w:rsidRPr="0054727A" w:rsidRDefault="0054727A" w:rsidP="0054727A">
      <w:pPr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54727A">
        <w:rPr>
          <w:rFonts w:ascii="Times New Roman" w:hAnsi="Times New Roman" w:cs="Times New Roman"/>
          <w:sz w:val="28"/>
          <w:szCs w:val="28"/>
        </w:rPr>
        <w:t xml:space="preserve">Соревнования по «фигурному» вождению велосипеда с соблюдением правил дорожного движения дают возможность проявить себя на практике. </w:t>
      </w:r>
    </w:p>
    <w:p w:rsidR="0054727A" w:rsidRPr="0054727A" w:rsidRDefault="0054727A" w:rsidP="0054727A">
      <w:pPr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54727A">
        <w:rPr>
          <w:rFonts w:ascii="Times New Roman" w:hAnsi="Times New Roman" w:cs="Times New Roman"/>
          <w:sz w:val="28"/>
          <w:szCs w:val="28"/>
        </w:rPr>
        <w:t xml:space="preserve">В том </w:t>
      </w:r>
      <w:proofErr w:type="gramStart"/>
      <w:r w:rsidRPr="0054727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54727A">
        <w:rPr>
          <w:rFonts w:ascii="Times New Roman" w:hAnsi="Times New Roman" w:cs="Times New Roman"/>
          <w:sz w:val="28"/>
          <w:szCs w:val="28"/>
        </w:rPr>
        <w:t>, когда обучающийся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обучающимся уверенней чувствовать себя в жизни.</w:t>
      </w:r>
    </w:p>
    <w:p w:rsidR="002F25B1" w:rsidRDefault="002F25B1" w:rsidP="00D62135">
      <w:pPr>
        <w:ind w:firstLine="7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2.Цель и задачи:</w:t>
      </w:r>
    </w:p>
    <w:p w:rsidR="00D62135" w:rsidRPr="00D62135" w:rsidRDefault="00D62135" w:rsidP="002F2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135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D62135" w:rsidRPr="00D62135" w:rsidRDefault="002F25B1" w:rsidP="002F2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2135" w:rsidRPr="00D62135">
        <w:rPr>
          <w:rFonts w:ascii="Times New Roman" w:hAnsi="Times New Roman" w:cs="Times New Roman"/>
          <w:sz w:val="28"/>
          <w:szCs w:val="28"/>
        </w:rPr>
        <w:t xml:space="preserve"> -</w:t>
      </w:r>
      <w:r w:rsidR="00D62135" w:rsidRPr="00D62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135" w:rsidRPr="00D62135">
        <w:rPr>
          <w:rFonts w:ascii="Times New Roman" w:hAnsi="Times New Roman" w:cs="Times New Roman"/>
          <w:sz w:val="28"/>
          <w:szCs w:val="28"/>
        </w:rPr>
        <w:t>привитие участникам дорожного движения, в первую очередь детям и подросткам навыков б</w:t>
      </w:r>
      <w:r>
        <w:rPr>
          <w:rFonts w:ascii="Times New Roman" w:hAnsi="Times New Roman" w:cs="Times New Roman"/>
          <w:sz w:val="28"/>
          <w:szCs w:val="28"/>
        </w:rPr>
        <w:t>езопасного поведения на дорогах.</w:t>
      </w:r>
    </w:p>
    <w:p w:rsidR="00D62135" w:rsidRPr="00D62135" w:rsidRDefault="00D62135" w:rsidP="00D621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2135">
        <w:rPr>
          <w:rFonts w:ascii="Times New Roman" w:hAnsi="Times New Roman" w:cs="Times New Roman"/>
          <w:b/>
          <w:spacing w:val="-1"/>
          <w:sz w:val="28"/>
          <w:szCs w:val="28"/>
        </w:rPr>
        <w:t>Задачи программы:</w:t>
      </w:r>
    </w:p>
    <w:p w:rsidR="00D62135" w:rsidRPr="00D62135" w:rsidRDefault="00D62135" w:rsidP="00D62135">
      <w:pPr>
        <w:tabs>
          <w:tab w:val="left" w:pos="540"/>
          <w:tab w:val="num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>- привлечение школьников к участию в пропаганде правил безопасного поведения на улицах и дорогах;</w:t>
      </w:r>
    </w:p>
    <w:p w:rsidR="00D62135" w:rsidRPr="00D62135" w:rsidRDefault="00D62135" w:rsidP="00D62135">
      <w:pPr>
        <w:tabs>
          <w:tab w:val="left" w:pos="540"/>
          <w:tab w:val="num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 xml:space="preserve"> - внедрение инновационных методов работы со школьниками по данной проблеме;</w:t>
      </w:r>
    </w:p>
    <w:p w:rsidR="00D62135" w:rsidRPr="00D62135" w:rsidRDefault="00D62135" w:rsidP="00D62135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 xml:space="preserve">      - повышение знаний по основам безопасного поведения на дорогах; </w:t>
      </w:r>
    </w:p>
    <w:p w:rsidR="00D62135" w:rsidRPr="00D62135" w:rsidRDefault="00D62135" w:rsidP="00D62135">
      <w:pPr>
        <w:tabs>
          <w:tab w:val="left" w:pos="5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 xml:space="preserve">      - привитие участникам дорожного движения, в первую очередь детям и подросткам навыков безопасного поведения на дорогах;</w:t>
      </w:r>
    </w:p>
    <w:p w:rsidR="00D62135" w:rsidRPr="00D62135" w:rsidRDefault="00D62135" w:rsidP="00D62135">
      <w:pPr>
        <w:tabs>
          <w:tab w:val="left" w:pos="540"/>
          <w:tab w:val="num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 xml:space="preserve">      </w:t>
      </w:r>
      <w:r w:rsidRPr="00D62135">
        <w:rPr>
          <w:rFonts w:ascii="Times New Roman" w:hAnsi="Times New Roman" w:cs="Times New Roman"/>
          <w:b/>
          <w:sz w:val="28"/>
          <w:szCs w:val="28"/>
        </w:rPr>
        <w:t>-</w:t>
      </w:r>
      <w:r w:rsidRPr="00D62135">
        <w:rPr>
          <w:rFonts w:ascii="Times New Roman" w:hAnsi="Times New Roman" w:cs="Times New Roman"/>
          <w:sz w:val="28"/>
          <w:szCs w:val="28"/>
        </w:rPr>
        <w:t xml:space="preserve"> привлечение школьников к истории службы Госавтоинспекции прошлых лет и настоящего времени и пропаганде среди несовершеннолетних правил безопасного поведения на улицах и дорогах; </w:t>
      </w:r>
    </w:p>
    <w:p w:rsidR="00D62135" w:rsidRPr="00D62135" w:rsidRDefault="00D62135" w:rsidP="00D62135">
      <w:pPr>
        <w:tabs>
          <w:tab w:val="left" w:pos="540"/>
          <w:tab w:val="num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>- активизация работы по пропаганде безопасного образа жизни в сфере дорожного движения;</w:t>
      </w:r>
    </w:p>
    <w:p w:rsidR="00D62135" w:rsidRPr="00D62135" w:rsidRDefault="00D62135" w:rsidP="00D62135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62135">
        <w:rPr>
          <w:rFonts w:ascii="Times New Roman" w:hAnsi="Times New Roman" w:cs="Times New Roman"/>
          <w:sz w:val="28"/>
          <w:szCs w:val="28"/>
        </w:rPr>
        <w:t>- снижение количеств ДТП с участием детей, подростков и тяжесть последствий таких ДТП.</w:t>
      </w:r>
    </w:p>
    <w:p w:rsidR="00D62135" w:rsidRPr="00D62135" w:rsidRDefault="002F25B1" w:rsidP="002F25B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>3.</w:t>
      </w:r>
      <w:r w:rsidR="00D62135" w:rsidRPr="00D62135">
        <w:rPr>
          <w:rFonts w:ascii="Times New Roman" w:hAnsi="Times New Roman" w:cs="Times New Roman"/>
          <w:b/>
          <w:spacing w:val="-1"/>
          <w:sz w:val="28"/>
          <w:szCs w:val="28"/>
        </w:rPr>
        <w:t>Возраст детей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, участвующих в реализации данной программы.</w:t>
      </w:r>
    </w:p>
    <w:p w:rsidR="0054727A" w:rsidRDefault="00D62135" w:rsidP="00D62135">
      <w:pPr>
        <w:ind w:left="360"/>
        <w:rPr>
          <w:rFonts w:ascii="Times New Roman" w:hAnsi="Times New Roman" w:cs="Times New Roman"/>
          <w:sz w:val="28"/>
          <w:szCs w:val="28"/>
        </w:rPr>
      </w:pPr>
      <w:r w:rsidRPr="00D62135">
        <w:rPr>
          <w:rFonts w:ascii="Times New Roman" w:hAnsi="Times New Roman" w:cs="Times New Roman"/>
          <w:sz w:val="28"/>
          <w:szCs w:val="28"/>
        </w:rPr>
        <w:t>Программа рассчитана для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8-10</w:t>
      </w:r>
      <w:r w:rsidR="001F5062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47F61" w:rsidRDefault="00947F61" w:rsidP="00947F61">
      <w:pPr>
        <w:rPr>
          <w:rFonts w:ascii="Times New Roman" w:hAnsi="Times New Roman" w:cs="Times New Roman"/>
          <w:b/>
          <w:sz w:val="28"/>
          <w:szCs w:val="28"/>
        </w:rPr>
      </w:pPr>
    </w:p>
    <w:p w:rsidR="002F25B1" w:rsidRPr="002F25B1" w:rsidRDefault="002F25B1" w:rsidP="00947F61">
      <w:pPr>
        <w:rPr>
          <w:rFonts w:ascii="Times New Roman" w:hAnsi="Times New Roman" w:cs="Times New Roman"/>
          <w:b/>
          <w:sz w:val="28"/>
          <w:szCs w:val="28"/>
        </w:rPr>
      </w:pPr>
      <w:r w:rsidRPr="002F25B1">
        <w:rPr>
          <w:rFonts w:ascii="Times New Roman" w:hAnsi="Times New Roman" w:cs="Times New Roman"/>
          <w:b/>
          <w:sz w:val="28"/>
          <w:szCs w:val="28"/>
        </w:rPr>
        <w:lastRenderedPageBreak/>
        <w:t>4.Сроки реализации программы.</w:t>
      </w:r>
    </w:p>
    <w:p w:rsidR="002F25B1" w:rsidRDefault="002F25B1" w:rsidP="00D621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проведение 35 часов в год, по одному занятию в неделю.</w:t>
      </w:r>
    </w:p>
    <w:p w:rsidR="002F25B1" w:rsidRDefault="002F25B1" w:rsidP="00D621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обучения- 2021- 2022 учебный год.</w:t>
      </w:r>
    </w:p>
    <w:p w:rsidR="002F25B1" w:rsidRPr="00791787" w:rsidRDefault="00791787" w:rsidP="00947F61">
      <w:pPr>
        <w:rPr>
          <w:rFonts w:ascii="Times New Roman" w:hAnsi="Times New Roman" w:cs="Times New Roman"/>
          <w:b/>
          <w:sz w:val="28"/>
          <w:szCs w:val="28"/>
        </w:rPr>
      </w:pPr>
      <w:r w:rsidRPr="00791787">
        <w:rPr>
          <w:rFonts w:ascii="Times New Roman" w:hAnsi="Times New Roman" w:cs="Times New Roman"/>
          <w:b/>
          <w:sz w:val="28"/>
          <w:szCs w:val="28"/>
        </w:rPr>
        <w:t>5.Формы и режим занятий.</w:t>
      </w:r>
    </w:p>
    <w:p w:rsidR="00947F61" w:rsidRPr="00947F61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Создание уголка безопасности дорожного движения;</w:t>
      </w:r>
    </w:p>
    <w:p w:rsidR="00947F61" w:rsidRPr="00947F61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Изучение правил дорожного движения и пропаганда их в классах;</w:t>
      </w:r>
    </w:p>
    <w:p w:rsidR="00947F61" w:rsidRPr="00947F61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Встречи и беседы с инспектором ГИБДД;</w:t>
      </w:r>
    </w:p>
    <w:p w:rsidR="00947F61" w:rsidRPr="00947F61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947F61" w:rsidRPr="00947F61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Проведение практических занятий по вождению велосипеда;</w:t>
      </w:r>
    </w:p>
    <w:p w:rsidR="00947F61" w:rsidRPr="00947F61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Участие в различных конкурсах по профилактике дорожно-транспортной безопасности;</w:t>
      </w:r>
    </w:p>
    <w:p w:rsidR="00791787" w:rsidRDefault="00947F61" w:rsidP="00947F61">
      <w:pPr>
        <w:rPr>
          <w:rFonts w:ascii="Times New Roman" w:hAnsi="Times New Roman" w:cs="Times New Roman"/>
          <w:sz w:val="28"/>
          <w:szCs w:val="28"/>
        </w:rPr>
      </w:pPr>
      <w:r w:rsidRPr="00947F61">
        <w:rPr>
          <w:rFonts w:ascii="Times New Roman" w:hAnsi="Times New Roman" w:cs="Times New Roman"/>
          <w:sz w:val="28"/>
          <w:szCs w:val="28"/>
        </w:rPr>
        <w:t>- Проведение игр, конкурсов, соревнований в школе.</w:t>
      </w:r>
    </w:p>
    <w:p w:rsidR="00947F61" w:rsidRPr="00CC4463" w:rsidRDefault="00947F61" w:rsidP="00947F61">
      <w:pPr>
        <w:rPr>
          <w:rFonts w:ascii="Times New Roman" w:hAnsi="Times New Roman" w:cs="Times New Roman"/>
          <w:b/>
          <w:sz w:val="28"/>
          <w:szCs w:val="28"/>
        </w:rPr>
      </w:pPr>
      <w:r w:rsidRPr="00CC4463">
        <w:rPr>
          <w:rFonts w:ascii="Times New Roman" w:hAnsi="Times New Roman" w:cs="Times New Roman"/>
          <w:b/>
          <w:sz w:val="28"/>
          <w:szCs w:val="28"/>
        </w:rPr>
        <w:t>6.Ожидаемые результаты.</w:t>
      </w:r>
    </w:p>
    <w:p w:rsidR="00CC4463" w:rsidRPr="00CC4463" w:rsidRDefault="00CC4463" w:rsidP="00CC44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4463">
        <w:rPr>
          <w:rFonts w:ascii="Times New Roman" w:hAnsi="Times New Roman" w:cs="Times New Roman"/>
          <w:b/>
          <w:sz w:val="28"/>
          <w:szCs w:val="28"/>
        </w:rPr>
        <w:t>Обучающиеся должны знать:</w:t>
      </w:r>
    </w:p>
    <w:p w:rsidR="00CC4463" w:rsidRPr="00BA11F1" w:rsidRDefault="00CC4463" w:rsidP="00BA11F1">
      <w:pPr>
        <w:rPr>
          <w:rFonts w:ascii="Times New Roman" w:hAnsi="Times New Roman" w:cs="Times New Roman"/>
          <w:b/>
          <w:sz w:val="28"/>
          <w:szCs w:val="28"/>
        </w:rPr>
      </w:pPr>
      <w:r w:rsidRPr="00BA11F1">
        <w:rPr>
          <w:rFonts w:ascii="Times New Roman" w:hAnsi="Times New Roman" w:cs="Times New Roman"/>
          <w:b/>
          <w:sz w:val="28"/>
          <w:szCs w:val="28"/>
        </w:rPr>
        <w:t>-</w:t>
      </w:r>
      <w:r w:rsidRPr="00BA11F1">
        <w:rPr>
          <w:rFonts w:ascii="Times New Roman" w:hAnsi="Times New Roman" w:cs="Times New Roman"/>
          <w:sz w:val="28"/>
          <w:szCs w:val="28"/>
        </w:rPr>
        <w:t xml:space="preserve"> основные понятия и термины, используемые в Правилах дорожного движения;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BA11F1">
        <w:rPr>
          <w:rFonts w:ascii="Times New Roman" w:hAnsi="Times New Roman" w:cs="Times New Roman"/>
          <w:sz w:val="28"/>
          <w:szCs w:val="28"/>
        </w:rPr>
        <w:t xml:space="preserve"> обязанности пешеходов и пассажиров;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</w:t>
      </w:r>
      <w:r w:rsidRPr="00BA11F1">
        <w:rPr>
          <w:rFonts w:ascii="Times New Roman" w:hAnsi="Times New Roman" w:cs="Times New Roman"/>
          <w:b/>
          <w:sz w:val="28"/>
          <w:szCs w:val="28"/>
        </w:rPr>
        <w:t>-</w:t>
      </w:r>
      <w:r w:rsidRPr="00BA11F1">
        <w:rPr>
          <w:rFonts w:ascii="Times New Roman" w:hAnsi="Times New Roman" w:cs="Times New Roman"/>
          <w:sz w:val="28"/>
          <w:szCs w:val="28"/>
        </w:rPr>
        <w:t xml:space="preserve"> значения сигналов светофора и регулировщика;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</w:t>
      </w:r>
      <w:r w:rsidRPr="00BA11F1">
        <w:rPr>
          <w:rFonts w:ascii="Times New Roman" w:hAnsi="Times New Roman" w:cs="Times New Roman"/>
          <w:b/>
          <w:sz w:val="28"/>
          <w:szCs w:val="28"/>
        </w:rPr>
        <w:t>-</w:t>
      </w:r>
      <w:r w:rsidRPr="00BA11F1">
        <w:rPr>
          <w:rFonts w:ascii="Times New Roman" w:hAnsi="Times New Roman" w:cs="Times New Roman"/>
          <w:sz w:val="28"/>
          <w:szCs w:val="28"/>
        </w:rPr>
        <w:t xml:space="preserve"> назначение дорожной разметки; 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lastRenderedPageBreak/>
        <w:t xml:space="preserve"> - нормативные документы об ответственности за нарушение ПДД;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группы дорожных знаков;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способы оказания первой медицинской помощи;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 - техническое устройство велосипеда.</w:t>
      </w:r>
    </w:p>
    <w:p w:rsidR="00CC4463" w:rsidRPr="00CC4463" w:rsidRDefault="00CC4463" w:rsidP="00CC446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463" w:rsidRPr="00CC4463" w:rsidRDefault="00CC4463" w:rsidP="00CC446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463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Pr="00CC4463">
        <w:rPr>
          <w:rFonts w:ascii="Times New Roman" w:hAnsi="Times New Roman" w:cs="Times New Roman"/>
          <w:sz w:val="28"/>
          <w:szCs w:val="28"/>
        </w:rPr>
        <w:t xml:space="preserve"> </w:t>
      </w:r>
      <w:r w:rsidRPr="00CC4463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самостоятельно определять места для безопасного перехода улиц и дорог с регулируемым и нерегулируемым движением транспортных средств;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 работать по билетам, предложенным газетой «Добрая дорога детства»;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читать информацию по дорожным знакам; оценивать дорожную ситуацию;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оказывать первую медицинскую помощь пострадавшему;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управлять велосипедом.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правильно, чётко и интересно объяснять младшим школьникам, как безопасно вести себя на дорогах, как ориентироваться на сигналы светофора, регулировщика, дорожные знаки;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>- проводить игры, беседы с учащимися, соревнования, участвовать в районных соревнованиях «Безопасное колесо»;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выпускать памятки безопасности, стенгазеты</w:t>
      </w:r>
      <w:proofErr w:type="gramStart"/>
      <w:r w:rsidRPr="00BA11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11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11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A11F1">
        <w:rPr>
          <w:rFonts w:ascii="Times New Roman" w:hAnsi="Times New Roman" w:cs="Times New Roman"/>
          <w:sz w:val="28"/>
          <w:szCs w:val="28"/>
        </w:rPr>
        <w:t>аботать с правилами дорожного движения, выделять нужную информацию.</w:t>
      </w:r>
    </w:p>
    <w:p w:rsidR="00CC4463" w:rsidRPr="00CC4463" w:rsidRDefault="00CC4463" w:rsidP="00CC44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463" w:rsidRPr="00CC4463" w:rsidRDefault="00CC4463" w:rsidP="00CC4463">
      <w:pPr>
        <w:jc w:val="both"/>
        <w:rPr>
          <w:rFonts w:ascii="Times New Roman" w:hAnsi="Times New Roman" w:cs="Times New Roman"/>
          <w:sz w:val="28"/>
          <w:szCs w:val="28"/>
        </w:rPr>
      </w:pPr>
      <w:r w:rsidRPr="00CC4463">
        <w:rPr>
          <w:rFonts w:ascii="Times New Roman" w:hAnsi="Times New Roman" w:cs="Times New Roman"/>
          <w:b/>
          <w:sz w:val="28"/>
          <w:szCs w:val="28"/>
        </w:rPr>
        <w:lastRenderedPageBreak/>
        <w:t>Обучающиеся</w:t>
      </w:r>
      <w:r w:rsidRPr="00CC4463">
        <w:rPr>
          <w:rFonts w:ascii="Times New Roman" w:hAnsi="Times New Roman" w:cs="Times New Roman"/>
          <w:sz w:val="28"/>
          <w:szCs w:val="28"/>
        </w:rPr>
        <w:t xml:space="preserve"> </w:t>
      </w:r>
      <w:r w:rsidRPr="00CC4463">
        <w:rPr>
          <w:rFonts w:ascii="Times New Roman" w:hAnsi="Times New Roman" w:cs="Times New Roman"/>
          <w:b/>
          <w:sz w:val="28"/>
          <w:szCs w:val="28"/>
        </w:rPr>
        <w:t>должны приобрести навыки:</w:t>
      </w:r>
      <w:r w:rsidRPr="00CC4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дисциплины, осторожности, безопасного движения как пешехода, пассажира, велосипедиста;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взаимной поддержки и выручки в совместной деятельности;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участия в конкурсах, соревнованиях.</w:t>
      </w:r>
    </w:p>
    <w:p w:rsidR="00CC4463" w:rsidRPr="00BA11F1" w:rsidRDefault="00CC4463" w:rsidP="00BA11F1">
      <w:pPr>
        <w:rPr>
          <w:rFonts w:ascii="Times New Roman" w:hAnsi="Times New Roman" w:cs="Times New Roman"/>
          <w:sz w:val="28"/>
          <w:szCs w:val="28"/>
        </w:rPr>
      </w:pPr>
      <w:r w:rsidRPr="00BA11F1">
        <w:rPr>
          <w:rFonts w:ascii="Times New Roman" w:hAnsi="Times New Roman" w:cs="Times New Roman"/>
          <w:sz w:val="28"/>
          <w:szCs w:val="28"/>
        </w:rPr>
        <w:t xml:space="preserve"> - активной жизненной позиции образцового участника дорожного движения.</w:t>
      </w:r>
    </w:p>
    <w:p w:rsidR="00BA11F1" w:rsidRDefault="00BA11F1" w:rsidP="00947F61">
      <w:pPr>
        <w:rPr>
          <w:rFonts w:ascii="Times New Roman" w:hAnsi="Times New Roman" w:cs="Times New Roman"/>
          <w:b/>
          <w:sz w:val="28"/>
          <w:szCs w:val="28"/>
        </w:rPr>
      </w:pPr>
      <w:r w:rsidRPr="00BA11F1">
        <w:rPr>
          <w:rFonts w:ascii="Times New Roman" w:hAnsi="Times New Roman" w:cs="Times New Roman"/>
          <w:b/>
          <w:sz w:val="28"/>
          <w:szCs w:val="28"/>
        </w:rPr>
        <w:t>Приобретение универсальных учебных действий (УУД)</w:t>
      </w:r>
    </w:p>
    <w:p w:rsidR="00F51ACA" w:rsidRPr="00F51ACA" w:rsidRDefault="00F51ACA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образа «хороший пешеход, хороший пассажир»;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 и личная ответственность за свои поступки, установка на здоровый образ жизни;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уважительное отношение к другим участникам дорожного движения;  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ответственности человека за общее благополучие;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положительная мотивация и познавательный интерес к заняти</w:t>
      </w:r>
      <w:r w:rsidR="00647F5E">
        <w:rPr>
          <w:rFonts w:ascii="Times New Roman" w:eastAsia="Times New Roman" w:hAnsi="Times New Roman" w:cs="Times New Roman"/>
          <w:color w:val="000000"/>
          <w:sz w:val="28"/>
          <w:szCs w:val="28"/>
        </w:rPr>
        <w:t>ям по программе  «Светофор</w:t>
      </w: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самооценке;</w:t>
      </w:r>
    </w:p>
    <w:p w:rsidR="00F51ACA" w:rsidRPr="00F51ACA" w:rsidRDefault="00F51ACA" w:rsidP="00F51ACA">
      <w:pPr>
        <w:numPr>
          <w:ilvl w:val="0"/>
          <w:numId w:val="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 навыки сотрудничества в разных ситуациях.</w:t>
      </w:r>
    </w:p>
    <w:p w:rsidR="00F51ACA" w:rsidRPr="00F51ACA" w:rsidRDefault="00F51ACA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</w:p>
    <w:p w:rsidR="00F51ACA" w:rsidRPr="00F51ACA" w:rsidRDefault="00F51ACA" w:rsidP="00F51AC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контроля и самооценки процесса и результата деятельности;</w:t>
      </w:r>
    </w:p>
    <w:p w:rsidR="00F51ACA" w:rsidRPr="00F51ACA" w:rsidRDefault="00F51ACA" w:rsidP="00F51AC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и формулировать проблемы;</w:t>
      </w:r>
    </w:p>
    <w:p w:rsidR="00F51ACA" w:rsidRPr="00F51ACA" w:rsidRDefault="00F51ACA" w:rsidP="00F51AC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F51ACA" w:rsidRPr="00F51ACA" w:rsidRDefault="00F51ACA" w:rsidP="00F51ACA">
      <w:pPr>
        <w:numPr>
          <w:ilvl w:val="0"/>
          <w:numId w:val="3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причинно-следственных связей;</w:t>
      </w:r>
    </w:p>
    <w:p w:rsidR="00F51ACA" w:rsidRDefault="00F51ACA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7F5E" w:rsidRDefault="00647F5E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1ACA" w:rsidRPr="00F51ACA" w:rsidRDefault="00F51ACA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Регулятивные</w:t>
      </w:r>
    </w:p>
    <w:p w:rsidR="00F51ACA" w:rsidRPr="00F51ACA" w:rsidRDefault="00F51ACA" w:rsidP="00F51AC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речи для регуляции своего действия;</w:t>
      </w:r>
    </w:p>
    <w:p w:rsidR="00F51ACA" w:rsidRPr="00F51ACA" w:rsidRDefault="00F51ACA" w:rsidP="00F51AC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адекватное восприятие  предложений учителей, товарищей, родителей и других людей по исправлению допущенных ошибок;</w:t>
      </w:r>
    </w:p>
    <w:p w:rsidR="00F51ACA" w:rsidRPr="00F51ACA" w:rsidRDefault="00F51ACA" w:rsidP="00F51AC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выделять и формулировать то, что уже усвоено и что еще нужно </w:t>
      </w:r>
      <w:proofErr w:type="gramStart"/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усвоить</w:t>
      </w:r>
      <w:proofErr w:type="gramEnd"/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51ACA" w:rsidRPr="00F51ACA" w:rsidRDefault="00F51ACA" w:rsidP="00F51ACA">
      <w:pPr>
        <w:numPr>
          <w:ilvl w:val="0"/>
          <w:numId w:val="4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F51ACA" w:rsidRPr="00F51ACA" w:rsidRDefault="00F51ACA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</w:t>
      </w:r>
    </w:p>
    <w:p w:rsidR="00F51ACA" w:rsidRPr="00F51ACA" w:rsidRDefault="00F51ACA" w:rsidP="00F51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 дети учатся: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работать в группе, учитывать мнения партнеров, отличные </w:t>
      </w:r>
      <w:proofErr w:type="gramStart"/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собственных;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вопросы;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обращаться за помощью;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свои затруднения;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предлагать помощь и сотрудничество;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собеседника;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и приходить к общему решению;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собственное мнение и позицию;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взаимный контроль;</w:t>
      </w:r>
    </w:p>
    <w:p w:rsidR="00F51ACA" w:rsidRPr="00F51ACA" w:rsidRDefault="00F51ACA" w:rsidP="00F51ACA">
      <w:pPr>
        <w:numPr>
          <w:ilvl w:val="0"/>
          <w:numId w:val="5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ACA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собственное поведение и поведение окружающих.</w:t>
      </w:r>
    </w:p>
    <w:p w:rsidR="00647F5E" w:rsidRDefault="00647F5E" w:rsidP="00947F61">
      <w:pPr>
        <w:rPr>
          <w:rFonts w:ascii="Times New Roman" w:hAnsi="Times New Roman" w:cs="Times New Roman"/>
          <w:sz w:val="28"/>
          <w:szCs w:val="28"/>
        </w:rPr>
      </w:pPr>
    </w:p>
    <w:p w:rsidR="00647F5E" w:rsidRDefault="00647F5E" w:rsidP="00947F61">
      <w:pPr>
        <w:rPr>
          <w:rFonts w:ascii="Times New Roman" w:hAnsi="Times New Roman" w:cs="Times New Roman"/>
          <w:b/>
          <w:sz w:val="28"/>
          <w:szCs w:val="28"/>
        </w:rPr>
      </w:pPr>
    </w:p>
    <w:p w:rsidR="00647F5E" w:rsidRDefault="00647F5E" w:rsidP="00947F61">
      <w:pPr>
        <w:rPr>
          <w:rFonts w:ascii="Times New Roman" w:hAnsi="Times New Roman" w:cs="Times New Roman"/>
          <w:b/>
          <w:sz w:val="28"/>
          <w:szCs w:val="28"/>
        </w:rPr>
      </w:pPr>
    </w:p>
    <w:p w:rsidR="00647F5E" w:rsidRDefault="00647F5E" w:rsidP="00947F61">
      <w:pPr>
        <w:rPr>
          <w:rFonts w:ascii="Times New Roman" w:hAnsi="Times New Roman" w:cs="Times New Roman"/>
          <w:b/>
          <w:sz w:val="28"/>
          <w:szCs w:val="28"/>
        </w:rPr>
      </w:pPr>
    </w:p>
    <w:p w:rsidR="00647F5E" w:rsidRDefault="00647F5E" w:rsidP="00947F61">
      <w:pPr>
        <w:rPr>
          <w:rFonts w:ascii="Times New Roman" w:hAnsi="Times New Roman" w:cs="Times New Roman"/>
          <w:b/>
          <w:sz w:val="28"/>
          <w:szCs w:val="28"/>
        </w:rPr>
      </w:pPr>
    </w:p>
    <w:p w:rsidR="00BA11F1" w:rsidRPr="00647F5E" w:rsidRDefault="00647F5E" w:rsidP="00947F61">
      <w:pPr>
        <w:rPr>
          <w:rFonts w:ascii="Times New Roman" w:hAnsi="Times New Roman" w:cs="Times New Roman"/>
          <w:b/>
          <w:sz w:val="28"/>
          <w:szCs w:val="28"/>
        </w:rPr>
      </w:pPr>
      <w:r w:rsidRPr="00647F5E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b/>
          <w:sz w:val="28"/>
          <w:szCs w:val="28"/>
        </w:rPr>
        <w:t>Учебно</w:t>
      </w:r>
      <w:r w:rsidRPr="00647F5E">
        <w:rPr>
          <w:rFonts w:ascii="Times New Roman" w:hAnsi="Times New Roman" w:cs="Times New Roman"/>
          <w:b/>
          <w:sz w:val="28"/>
          <w:szCs w:val="28"/>
        </w:rPr>
        <w:t xml:space="preserve"> - тематический план.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379"/>
        <w:gridCol w:w="2060"/>
        <w:gridCol w:w="2061"/>
        <w:gridCol w:w="2061"/>
        <w:gridCol w:w="2062"/>
        <w:gridCol w:w="2062"/>
      </w:tblGrid>
      <w:tr w:rsidR="00C5031B" w:rsidTr="00E51B7D">
        <w:tc>
          <w:tcPr>
            <w:tcW w:w="741" w:type="dxa"/>
            <w:vMerge w:val="restart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79" w:type="dxa"/>
            <w:vMerge w:val="restart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121" w:type="dxa"/>
            <w:gridSpan w:val="2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4123" w:type="dxa"/>
            <w:gridSpan w:val="2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62" w:type="dxa"/>
            <w:vMerge w:val="restart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5031B" w:rsidTr="00C5031B">
        <w:tc>
          <w:tcPr>
            <w:tcW w:w="741" w:type="dxa"/>
            <w:vMerge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vMerge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062" w:type="dxa"/>
            <w:vMerge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9" w:type="dxa"/>
          </w:tcPr>
          <w:p w:rsidR="00C5031B" w:rsidRPr="00C5031B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31B">
              <w:rPr>
                <w:rFonts w:ascii="Times New Roman" w:hAnsi="Times New Roman" w:cs="Times New Roman"/>
                <w:sz w:val="28"/>
                <w:szCs w:val="28"/>
              </w:rPr>
              <w:t>Введение. Правила движения – закон улиц и дорог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9" w:type="dxa"/>
          </w:tcPr>
          <w:p w:rsidR="00C5031B" w:rsidRPr="00C5031B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031B"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безопасности дорожного движения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9" w:type="dxa"/>
          </w:tcPr>
          <w:p w:rsidR="00C5031B" w:rsidRP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31B">
              <w:rPr>
                <w:rFonts w:ascii="Times New Roman" w:hAnsi="Times New Roman" w:cs="Times New Roman"/>
                <w:sz w:val="28"/>
                <w:szCs w:val="28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ПДД. Общие положения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Обязанности пешеходов и пассажиров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Дорога, ее элементы и правила поведения на дороге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тротуаров, обочин, проезжих частей, трамвайных путей, разделительной полосы, пешеходной и </w:t>
            </w:r>
            <w:r w:rsidRPr="00FA2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велосипедной дорожек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  <w:tc>
          <w:tcPr>
            <w:tcW w:w="2061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Назначение и роль дорожных знаков в регулировании дорожного движения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История дорожных знаков. Дорожные знаки и их группы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Предупреждающие знаки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Знаки приоритета. Запрещающие знаки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Предписывающие знаки. Знаки особых предписаний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Информационные знаки. Знаки сервиса. Таблички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Средства регулирования ДД. Транспортные светофоры. Опознавательные знаки транспортных средств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Дорожная разметка как способ регулирования дорожного движения. Виды разметки. Ее назначение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Разбор дорожных ситуаций на макете.</w:t>
            </w:r>
          </w:p>
        </w:tc>
        <w:tc>
          <w:tcPr>
            <w:tcW w:w="2060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Проведение игры «Зеленый огонек» в начальных классах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Светофорное регулирование движения транспорта и пешеходов. Сигналы светофора. Виды светофоров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 Изучение и тренировка в подаче сигналов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Расположение транспортных средств на проезжей части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Перекрестки и их виды. Проезд перекрестков. Правила перехода перекрестка. Пешеходные переходы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379" w:type="dxa"/>
          </w:tcPr>
          <w:p w:rsidR="00C5031B" w:rsidRPr="00FA28FC" w:rsidRDefault="00FA28FC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Выступление в начальных</w:t>
            </w:r>
            <w:r w:rsidR="00C5031B" w:rsidRPr="00FA28FC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по пропаганде ПДД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379" w:type="dxa"/>
          </w:tcPr>
          <w:p w:rsidR="00C5031B" w:rsidRPr="00FA28FC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8FC">
              <w:rPr>
                <w:rFonts w:ascii="Times New Roman" w:hAnsi="Times New Roman" w:cs="Times New Roman"/>
                <w:sz w:val="28"/>
                <w:szCs w:val="28"/>
              </w:rPr>
              <w:t>Правила пользования транспортом. Правила перехода улицы после выхода из транспортных средств</w:t>
            </w:r>
            <w:r w:rsid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FA28FC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8FC" w:rsidRDefault="00FA28FC" w:rsidP="00FA28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31B" w:rsidRPr="00FA28FC" w:rsidRDefault="00FA28FC" w:rsidP="00FA28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31B" w:rsidTr="00C5031B">
        <w:tc>
          <w:tcPr>
            <w:tcW w:w="741" w:type="dxa"/>
          </w:tcPr>
          <w:p w:rsidR="00C5031B" w:rsidRPr="002B4008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379" w:type="dxa"/>
          </w:tcPr>
          <w:p w:rsidR="00C5031B" w:rsidRPr="002B4008" w:rsidRDefault="00C5031B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 xml:space="preserve">ДТП. Причины ДТП. </w:t>
            </w:r>
            <w:r w:rsidRPr="002B4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задач по теме</w:t>
            </w:r>
            <w:r w:rsidR="002B4008" w:rsidRPr="002B40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60" w:type="dxa"/>
          </w:tcPr>
          <w:p w:rsidR="00C5031B" w:rsidRPr="002B4008" w:rsidRDefault="00FA28FC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61" w:type="dxa"/>
          </w:tcPr>
          <w:p w:rsidR="00C5031B" w:rsidRPr="002B4008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C5031B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2062" w:type="dxa"/>
          </w:tcPr>
          <w:p w:rsidR="00C5031B" w:rsidRPr="002B4008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5031B" w:rsidRPr="002B4008" w:rsidRDefault="00C5031B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08" w:rsidTr="00C5031B">
        <w:tc>
          <w:tcPr>
            <w:tcW w:w="741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379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Основные требования при оказании ПМП при ДТП.</w:t>
            </w:r>
          </w:p>
        </w:tc>
        <w:tc>
          <w:tcPr>
            <w:tcW w:w="2060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2B4008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08" w:rsidTr="00C5031B">
        <w:tc>
          <w:tcPr>
            <w:tcW w:w="741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379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Аптечка автомобиля и ее содержимое.</w:t>
            </w:r>
          </w:p>
        </w:tc>
        <w:tc>
          <w:tcPr>
            <w:tcW w:w="2060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2B4008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08" w:rsidTr="00C5031B">
        <w:tc>
          <w:tcPr>
            <w:tcW w:w="741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379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Раны, их виды. Оказание первой помощи.</w:t>
            </w:r>
          </w:p>
        </w:tc>
        <w:tc>
          <w:tcPr>
            <w:tcW w:w="2060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2B4008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008" w:rsidTr="00C5031B">
        <w:tc>
          <w:tcPr>
            <w:tcW w:w="741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379" w:type="dxa"/>
          </w:tcPr>
          <w:p w:rsidR="002B4008" w:rsidRPr="002B4008" w:rsidRDefault="002B4008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Виды кровотечений. Способы наложения повязок.</w:t>
            </w:r>
          </w:p>
        </w:tc>
        <w:tc>
          <w:tcPr>
            <w:tcW w:w="2060" w:type="dxa"/>
          </w:tcPr>
          <w:p w:rsidR="002B4008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2B4008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2B4008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B4008" w:rsidRPr="002B4008" w:rsidRDefault="002B4008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379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Переломы, их виды. Оказание первой помощи пострадавшим. Транспортировка пострадавшего.</w:t>
            </w:r>
          </w:p>
        </w:tc>
        <w:tc>
          <w:tcPr>
            <w:tcW w:w="2060" w:type="dxa"/>
          </w:tcPr>
          <w:p w:rsidR="00AD120A" w:rsidRPr="002B4008" w:rsidRDefault="00AD120A" w:rsidP="008C4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AD120A" w:rsidRPr="002B4008" w:rsidRDefault="00AD120A" w:rsidP="008C4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379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Езда на велосипеде, технические требования, предъявляемые к велосипедисту. Экипировка.</w:t>
            </w:r>
          </w:p>
        </w:tc>
        <w:tc>
          <w:tcPr>
            <w:tcW w:w="2060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79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Правила движения велосипедистов. Разбор дорожных ситуаций на макете.</w:t>
            </w:r>
          </w:p>
        </w:tc>
        <w:tc>
          <w:tcPr>
            <w:tcW w:w="2060" w:type="dxa"/>
          </w:tcPr>
          <w:p w:rsidR="00AD120A" w:rsidRPr="002B4008" w:rsidRDefault="00AD120A" w:rsidP="008C4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AD120A" w:rsidRPr="002B4008" w:rsidRDefault="00AD120A" w:rsidP="008C4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79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Составление памятки «Юному велосипедисту».</w:t>
            </w:r>
          </w:p>
        </w:tc>
        <w:tc>
          <w:tcPr>
            <w:tcW w:w="2060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D120A" w:rsidRPr="002B4008" w:rsidRDefault="00AD120A" w:rsidP="00AD120A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79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Тренировочные занятия по фигурному катанию на </w:t>
            </w:r>
            <w:r w:rsidRPr="002B4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велосипеде.</w:t>
            </w:r>
          </w:p>
        </w:tc>
        <w:tc>
          <w:tcPr>
            <w:tcW w:w="2060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379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Зачет по ПДД. Тестирование. Инструктаж по ТБ в летние каникулы.</w:t>
            </w:r>
          </w:p>
        </w:tc>
        <w:tc>
          <w:tcPr>
            <w:tcW w:w="2060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20A" w:rsidTr="00C5031B">
        <w:tc>
          <w:tcPr>
            <w:tcW w:w="741" w:type="dxa"/>
          </w:tcPr>
          <w:p w:rsidR="00AD120A" w:rsidRPr="002B4008" w:rsidRDefault="00AD120A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00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79" w:type="dxa"/>
          </w:tcPr>
          <w:p w:rsidR="00AD120A" w:rsidRPr="002B4008" w:rsidRDefault="0040260C" w:rsidP="008C4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 </w:t>
            </w:r>
            <w:r w:rsidR="00AD120A" w:rsidRPr="002B4008">
              <w:rPr>
                <w:rFonts w:ascii="Times New Roman" w:hAnsi="Times New Roman" w:cs="Times New Roman"/>
                <w:sz w:val="28"/>
                <w:szCs w:val="28"/>
              </w:rPr>
              <w:t>«Мы знаем правила дорожного движения».</w:t>
            </w:r>
          </w:p>
        </w:tc>
        <w:tc>
          <w:tcPr>
            <w:tcW w:w="2060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AD120A" w:rsidRPr="002B4008" w:rsidRDefault="00782EE7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1" w:type="dxa"/>
          </w:tcPr>
          <w:p w:rsidR="00AD120A" w:rsidRPr="002B4008" w:rsidRDefault="00D71A44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AD120A" w:rsidRPr="002B4008" w:rsidRDefault="00AD120A" w:rsidP="00C50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5B1" w:rsidRDefault="002F25B1" w:rsidP="00D621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lastRenderedPageBreak/>
        <w:t>8.Содержание программы.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Программа состоит из нескольких тематических разделов, которые взаимосвязаны между собой.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60C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1.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Введение в образовательную программу кружка.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Теория.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Оформление уголка по безопасности ДД.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60C">
        <w:rPr>
          <w:rFonts w:ascii="Times New Roman" w:hAnsi="Times New Roman" w:cs="Times New Roman"/>
          <w:b/>
          <w:sz w:val="28"/>
          <w:szCs w:val="28"/>
          <w:u w:val="single"/>
        </w:rPr>
        <w:t>Тема 2.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 xml:space="preserve">История правил дорожного движения.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Теория.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Составление викторины по истории ПДД в уголок для классов.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60C">
        <w:rPr>
          <w:rFonts w:ascii="Times New Roman" w:hAnsi="Times New Roman" w:cs="Times New Roman"/>
          <w:b/>
          <w:sz w:val="28"/>
          <w:szCs w:val="28"/>
          <w:u w:val="single"/>
        </w:rPr>
        <w:t>Тема 3.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Изучение правил дорожного движения.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Теория.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Дороги и их элементы. Проезжая часть. Разделительная полоса. Полоса движения.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Тротуар. Прилегающие территории. Перекрестки.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Границы перекрестков. Пересечение проезжих частей на перекрестках. Населенные пункты.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lastRenderedPageBreak/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40260C">
        <w:rPr>
          <w:rFonts w:ascii="Times New Roman" w:hAnsi="Times New Roman" w:cs="Times New Roman"/>
          <w:sz w:val="28"/>
          <w:szCs w:val="28"/>
        </w:rPr>
        <w:t>Взаимовежливые</w:t>
      </w:r>
      <w:proofErr w:type="spellEnd"/>
      <w:r w:rsidRPr="0040260C">
        <w:rPr>
          <w:rFonts w:ascii="Times New Roman" w:hAnsi="Times New Roman" w:cs="Times New Roman"/>
          <w:sz w:val="28"/>
          <w:szCs w:val="28"/>
        </w:rPr>
        <w:t xml:space="preserve"> отношения пассажиров и водителя.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Дорожные знаки. Предупреждающие знаки.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Дорожные знаки. Знаки приоритета.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Дорожные знаки. Предписывающие знаки.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час).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40260C">
        <w:rPr>
          <w:rFonts w:ascii="Times New Roman" w:hAnsi="Times New Roman" w:cs="Times New Roman"/>
          <w:sz w:val="28"/>
          <w:szCs w:val="28"/>
        </w:rPr>
        <w:t>предназначенного</w:t>
      </w:r>
      <w:proofErr w:type="gramEnd"/>
      <w:r w:rsidRPr="0040260C">
        <w:rPr>
          <w:rFonts w:ascii="Times New Roman" w:hAnsi="Times New Roman" w:cs="Times New Roman"/>
          <w:sz w:val="28"/>
          <w:szCs w:val="28"/>
        </w:rPr>
        <w:t xml:space="preserve"> для перевозки детей.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Движение через железнодорожные пути.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lastRenderedPageBreak/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Дорожные ловушки.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Причины ДТП.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Меры ответственности пешеходов и  водителей за нарушение ПДД.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</w:t>
      </w:r>
      <w:r w:rsidRPr="0040260C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Решение задач, карточек по ПДД, предложенные газетой «Добрая Дорога Детства». 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Встречи с инспектором ГИБДД  по практическим вопросам.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Разработка викторины по ПДД в уголок.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Проведение занятия в начальной школе «Азбука дороги», «Сами не видят, а другим говорят».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Помощь начальным классам в создании схемы «Безопасный путь: Дом-школа-дом».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Участие в конкурсах по правилам ДД.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60C">
        <w:rPr>
          <w:rFonts w:ascii="Times New Roman" w:hAnsi="Times New Roman" w:cs="Times New Roman"/>
          <w:b/>
          <w:sz w:val="28"/>
          <w:szCs w:val="28"/>
          <w:u w:val="single"/>
        </w:rPr>
        <w:t>Тема 4.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Основы оказания первой медицинской доврачебной помощи.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Теория.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Раны, их виды, оказание первой помощи.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Вывихи и оказание первой медицинской помощи.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Виды кровотечения и оказание первой медицинской помощи.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Переломы, их виды. Оказание первой помощи пострадавшему.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Ожоги, степени ожогов. Оказание первой помощи.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Виды повязок и способы их наложения.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 Транспортировка пострадавшего, иммобилизация.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lastRenderedPageBreak/>
        <w:t>Встречи с медицинским работником  по практическим вопросам.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Транспортировка пострадавшего.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Ответы на вопросы билетов и выполнение практического задания.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260C">
        <w:rPr>
          <w:rFonts w:ascii="Times New Roman" w:hAnsi="Times New Roman" w:cs="Times New Roman"/>
          <w:b/>
          <w:sz w:val="28"/>
          <w:szCs w:val="28"/>
          <w:u w:val="single"/>
        </w:rPr>
        <w:t>Тема 5.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 xml:space="preserve">Фигурное вождение велосипеда.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Теория.</w:t>
      </w:r>
      <w:r w:rsidRPr="0040260C">
        <w:rPr>
          <w:rFonts w:ascii="Times New Roman" w:hAnsi="Times New Roman" w:cs="Times New Roman"/>
          <w:sz w:val="28"/>
          <w:szCs w:val="28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Препятствия (прохождение трассы):</w:t>
      </w:r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60C">
        <w:rPr>
          <w:rFonts w:ascii="Times New Roman" w:hAnsi="Times New Roman" w:cs="Times New Roman"/>
          <w:sz w:val="28"/>
          <w:szCs w:val="28"/>
        </w:rPr>
        <w:t xml:space="preserve">- змейка;  восьмерка; качели; перестановка предмета; слалом; рельсы «Желоб»; ворота с подвижными стойками; скачок; </w:t>
      </w:r>
      <w:proofErr w:type="gramEnd"/>
    </w:p>
    <w:p w:rsidR="0040260C" w:rsidRPr="0040260C" w:rsidRDefault="0040260C" w:rsidP="0040260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коридор из коротких досок.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60C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 xml:space="preserve">Прохождение отдельных препятствий на велосипеде. 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Фигурное вождение велосипеда.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260C">
        <w:rPr>
          <w:rFonts w:ascii="Times New Roman" w:hAnsi="Times New Roman" w:cs="Times New Roman"/>
          <w:sz w:val="28"/>
          <w:szCs w:val="28"/>
        </w:rPr>
        <w:t>Составление памятки: «Юному велосипедисту».</w:t>
      </w:r>
    </w:p>
    <w:p w:rsidR="0040260C" w:rsidRPr="0040260C" w:rsidRDefault="0040260C" w:rsidP="0040260C">
      <w:pPr>
        <w:numPr>
          <w:ilvl w:val="0"/>
          <w:numId w:val="6"/>
        </w:num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 празднике </w:t>
      </w:r>
      <w:r w:rsidRPr="002B4008">
        <w:rPr>
          <w:rFonts w:ascii="Times New Roman" w:hAnsi="Times New Roman" w:cs="Times New Roman"/>
          <w:sz w:val="28"/>
          <w:szCs w:val="28"/>
        </w:rPr>
        <w:t xml:space="preserve"> «Мы знаем правила дорожного движения».</w:t>
      </w:r>
    </w:p>
    <w:p w:rsidR="006718E2" w:rsidRDefault="006718E2" w:rsidP="006718E2">
      <w:pPr>
        <w:rPr>
          <w:rFonts w:ascii="Times New Roman" w:hAnsi="Times New Roman" w:cs="Times New Roman"/>
          <w:b/>
          <w:sz w:val="28"/>
          <w:szCs w:val="28"/>
        </w:rPr>
      </w:pPr>
    </w:p>
    <w:p w:rsidR="006718E2" w:rsidRDefault="006718E2" w:rsidP="006718E2">
      <w:pPr>
        <w:rPr>
          <w:rFonts w:ascii="Times New Roman" w:hAnsi="Times New Roman" w:cs="Times New Roman"/>
          <w:b/>
          <w:sz w:val="28"/>
          <w:szCs w:val="28"/>
        </w:rPr>
      </w:pPr>
    </w:p>
    <w:p w:rsidR="006718E2" w:rsidRDefault="006718E2" w:rsidP="006718E2">
      <w:pPr>
        <w:rPr>
          <w:rFonts w:ascii="Times New Roman" w:hAnsi="Times New Roman" w:cs="Times New Roman"/>
          <w:b/>
          <w:sz w:val="28"/>
          <w:szCs w:val="28"/>
        </w:rPr>
      </w:pPr>
    </w:p>
    <w:p w:rsidR="006718E2" w:rsidRDefault="006718E2" w:rsidP="006718E2">
      <w:pPr>
        <w:rPr>
          <w:rFonts w:ascii="Times New Roman" w:hAnsi="Times New Roman" w:cs="Times New Roman"/>
          <w:b/>
          <w:sz w:val="28"/>
          <w:szCs w:val="28"/>
        </w:rPr>
      </w:pPr>
    </w:p>
    <w:p w:rsidR="006718E2" w:rsidRPr="006718E2" w:rsidRDefault="005666C4" w:rsidP="006718E2">
      <w:pPr>
        <w:rPr>
          <w:rFonts w:ascii="Times New Roman" w:hAnsi="Times New Roman" w:cs="Times New Roman"/>
          <w:b/>
          <w:sz w:val="28"/>
          <w:szCs w:val="28"/>
        </w:rPr>
      </w:pPr>
      <w:r w:rsidRPr="006718E2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="006718E2" w:rsidRPr="006718E2">
        <w:rPr>
          <w:rFonts w:ascii="Times New Roman" w:hAnsi="Times New Roman" w:cs="Times New Roman"/>
          <w:b/>
          <w:sz w:val="28"/>
          <w:szCs w:val="28"/>
        </w:rPr>
        <w:t xml:space="preserve"> Список литературы для педагога</w:t>
      </w:r>
      <w:r w:rsidR="0051268D">
        <w:rPr>
          <w:rFonts w:ascii="Times New Roman" w:hAnsi="Times New Roman" w:cs="Times New Roman"/>
          <w:b/>
          <w:sz w:val="28"/>
          <w:szCs w:val="28"/>
        </w:rPr>
        <w:t>:</w:t>
      </w:r>
    </w:p>
    <w:p w:rsidR="006718E2" w:rsidRPr="006718E2" w:rsidRDefault="006718E2" w:rsidP="006718E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18E2">
        <w:rPr>
          <w:rFonts w:ascii="Times New Roman" w:hAnsi="Times New Roman" w:cs="Times New Roman"/>
          <w:sz w:val="28"/>
          <w:szCs w:val="28"/>
        </w:rPr>
        <w:t xml:space="preserve"> 1</w:t>
      </w:r>
      <w:r w:rsidRPr="006718E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18E2">
        <w:rPr>
          <w:rFonts w:ascii="Times New Roman" w:hAnsi="Times New Roman" w:cs="Times New Roman"/>
          <w:sz w:val="28"/>
          <w:szCs w:val="28"/>
        </w:rPr>
        <w:t>Бурьян В.М. Классные часы по ПДД – М.:ТЦ Сфера, 2004.- 64 с.</w:t>
      </w:r>
    </w:p>
    <w:p w:rsidR="006718E2" w:rsidRPr="006718E2" w:rsidRDefault="006718E2" w:rsidP="006718E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 xml:space="preserve">  2. Дмитрук В.П. Правила дорожного движения для школьников. - Ростов н</w:t>
      </w:r>
      <w:proofErr w:type="gramStart"/>
      <w:r w:rsidRPr="006718E2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6718E2">
        <w:rPr>
          <w:rFonts w:ascii="Times New Roman" w:hAnsi="Times New Roman" w:cs="Times New Roman"/>
          <w:sz w:val="28"/>
          <w:szCs w:val="28"/>
        </w:rPr>
        <w:t xml:space="preserve">: Феникс, 2005. – 160 с. </w:t>
      </w:r>
    </w:p>
    <w:p w:rsidR="006718E2" w:rsidRPr="006718E2" w:rsidRDefault="006718E2" w:rsidP="006718E2">
      <w:pPr>
        <w:suppressAutoHyphens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>3. Извекова Н.А</w:t>
      </w:r>
      <w:proofErr w:type="gramStart"/>
      <w:r w:rsidRPr="006718E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718E2">
        <w:rPr>
          <w:rFonts w:ascii="Times New Roman" w:hAnsi="Times New Roman" w:cs="Times New Roman"/>
          <w:sz w:val="28"/>
          <w:szCs w:val="28"/>
        </w:rPr>
        <w:t xml:space="preserve"> Правила дорожного движения для детей. - М.: ТЦ Сфера, 2005. - 6 с.</w:t>
      </w:r>
    </w:p>
    <w:p w:rsidR="006718E2" w:rsidRPr="006718E2" w:rsidRDefault="006718E2" w:rsidP="006718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 xml:space="preserve">Федеральный закон «О безопасности дорожного движения», от 30.12.2001 года, № 196-ФЗ. </w:t>
      </w:r>
    </w:p>
    <w:p w:rsidR="006718E2" w:rsidRPr="006718E2" w:rsidRDefault="006718E2" w:rsidP="006718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 xml:space="preserve">Правила дорожного движения РФ. Утверждены Постановление Совета Министров Правительства Российской Федерации от 7.05. 2003 года №265.   Введены в действие с 1.07.2003 года. </w:t>
      </w:r>
    </w:p>
    <w:p w:rsidR="006718E2" w:rsidRPr="006718E2" w:rsidRDefault="006718E2" w:rsidP="006718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 xml:space="preserve"> Комментарий к Правилам дорожного движения РФ за 2009, 2010 годы </w:t>
      </w:r>
    </w:p>
    <w:p w:rsidR="006718E2" w:rsidRPr="006718E2" w:rsidRDefault="006718E2" w:rsidP="006718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>Методические рекомендации по профилактике детского дорожно-транспортного травматизма в общеобразовательных школах. М -1998.</w:t>
      </w:r>
    </w:p>
    <w:p w:rsidR="006718E2" w:rsidRPr="006718E2" w:rsidRDefault="006718E2" w:rsidP="006718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 xml:space="preserve"> В.И. Ковалько «Игровой модульный курс по ПДД или школьник вышел на улицу.- М: «ВАКО», 2006, - 192 с.</w:t>
      </w:r>
    </w:p>
    <w:p w:rsidR="006718E2" w:rsidRPr="006718E2" w:rsidRDefault="006718E2" w:rsidP="006718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8E2">
        <w:rPr>
          <w:rFonts w:ascii="Times New Roman" w:hAnsi="Times New Roman" w:cs="Times New Roman"/>
          <w:sz w:val="28"/>
          <w:szCs w:val="28"/>
        </w:rPr>
        <w:t xml:space="preserve"> Г.Г. </w:t>
      </w:r>
      <w:proofErr w:type="spellStart"/>
      <w:r w:rsidRPr="006718E2">
        <w:rPr>
          <w:rFonts w:ascii="Times New Roman" w:hAnsi="Times New Roman" w:cs="Times New Roman"/>
          <w:sz w:val="28"/>
          <w:szCs w:val="28"/>
        </w:rPr>
        <w:t>Кулинич</w:t>
      </w:r>
      <w:proofErr w:type="spellEnd"/>
      <w:r w:rsidRPr="006718E2">
        <w:rPr>
          <w:rFonts w:ascii="Times New Roman" w:hAnsi="Times New Roman" w:cs="Times New Roman"/>
          <w:sz w:val="28"/>
          <w:szCs w:val="28"/>
        </w:rPr>
        <w:t xml:space="preserve"> Сценарии клубных мероприятий и общешкольных праздников. – М: «ВАКО», 2006. – 208 с. </w:t>
      </w:r>
    </w:p>
    <w:p w:rsidR="006718E2" w:rsidRDefault="006718E2" w:rsidP="006718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268D" w:rsidRPr="0051268D" w:rsidRDefault="0051268D" w:rsidP="0051268D">
      <w:pPr>
        <w:pStyle w:val="a6"/>
        <w:rPr>
          <w:rFonts w:ascii="Times New Roman" w:hAnsi="Times New Roman" w:cs="Times New Roman"/>
          <w:b/>
          <w:spacing w:val="-16"/>
          <w:sz w:val="28"/>
          <w:szCs w:val="28"/>
        </w:rPr>
      </w:pPr>
      <w:r w:rsidRPr="0051268D">
        <w:rPr>
          <w:rFonts w:ascii="Times New Roman" w:hAnsi="Times New Roman" w:cs="Times New Roman"/>
          <w:b/>
          <w:spacing w:val="-16"/>
          <w:sz w:val="28"/>
          <w:szCs w:val="28"/>
        </w:rPr>
        <w:t>Список литературы для детей</w:t>
      </w:r>
      <w:r>
        <w:rPr>
          <w:rFonts w:ascii="Times New Roman" w:hAnsi="Times New Roman" w:cs="Times New Roman"/>
          <w:b/>
          <w:spacing w:val="-16"/>
          <w:sz w:val="28"/>
          <w:szCs w:val="28"/>
        </w:rPr>
        <w:t>:</w:t>
      </w:r>
    </w:p>
    <w:p w:rsidR="0051268D" w:rsidRPr="0051268D" w:rsidRDefault="0051268D" w:rsidP="0051268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268D">
        <w:rPr>
          <w:rFonts w:ascii="Times New Roman" w:hAnsi="Times New Roman" w:cs="Times New Roman"/>
          <w:sz w:val="28"/>
          <w:szCs w:val="28"/>
        </w:rPr>
        <w:t>Яковлев Ю. Ваши права, дети.- М.: Международные отношения, 2011 г.</w:t>
      </w:r>
    </w:p>
    <w:p w:rsidR="0051268D" w:rsidRPr="0051268D" w:rsidRDefault="0051268D" w:rsidP="0051268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1268D">
        <w:rPr>
          <w:rFonts w:ascii="Times New Roman" w:hAnsi="Times New Roman" w:cs="Times New Roman"/>
          <w:sz w:val="28"/>
          <w:szCs w:val="28"/>
        </w:rPr>
        <w:t xml:space="preserve">За поворотом - новый поворот/ ГАИ УВД Администрация </w:t>
      </w:r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Ставропольского края. Управление образованием администрации </w:t>
      </w:r>
      <w:r w:rsidRPr="0051268D">
        <w:rPr>
          <w:rFonts w:ascii="Times New Roman" w:hAnsi="Times New Roman" w:cs="Times New Roman"/>
          <w:sz w:val="28"/>
          <w:szCs w:val="28"/>
        </w:rPr>
        <w:t>Ставропольского края - Ставрополь, 2012.</w:t>
      </w:r>
    </w:p>
    <w:p w:rsidR="0051268D" w:rsidRPr="0051268D" w:rsidRDefault="0051268D" w:rsidP="0051268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268D">
        <w:rPr>
          <w:rFonts w:ascii="Times New Roman" w:hAnsi="Times New Roman" w:cs="Times New Roman"/>
          <w:sz w:val="28"/>
          <w:szCs w:val="28"/>
        </w:rPr>
        <w:t>Форштат</w:t>
      </w:r>
      <w:proofErr w:type="spellEnd"/>
      <w:r w:rsidRPr="0051268D">
        <w:rPr>
          <w:rFonts w:ascii="Times New Roman" w:hAnsi="Times New Roman" w:cs="Times New Roman"/>
          <w:sz w:val="28"/>
          <w:szCs w:val="28"/>
        </w:rPr>
        <w:t xml:space="preserve"> М.Л. Учись быть пешеходом: Уч. - метод, пособие по </w:t>
      </w:r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правилам дорожного движения для учащихся 6 </w:t>
      </w:r>
      <w:proofErr w:type="spellStart"/>
      <w:r w:rsidRPr="0051268D">
        <w:rPr>
          <w:rFonts w:ascii="Times New Roman" w:hAnsi="Times New Roman" w:cs="Times New Roman"/>
          <w:spacing w:val="-2"/>
          <w:sz w:val="28"/>
          <w:szCs w:val="28"/>
        </w:rPr>
        <w:t>кл</w:t>
      </w:r>
      <w:proofErr w:type="spellEnd"/>
      <w:r w:rsidRPr="0051268D">
        <w:rPr>
          <w:rFonts w:ascii="Times New Roman" w:hAnsi="Times New Roman" w:cs="Times New Roman"/>
          <w:spacing w:val="-2"/>
          <w:sz w:val="28"/>
          <w:szCs w:val="28"/>
        </w:rPr>
        <w:t>. - СПб</w:t>
      </w:r>
      <w:proofErr w:type="gramStart"/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.: </w:t>
      </w:r>
      <w:proofErr w:type="gramEnd"/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Изд. дом </w:t>
      </w:r>
      <w:proofErr w:type="spellStart"/>
      <w:r w:rsidRPr="0051268D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51268D">
        <w:rPr>
          <w:rFonts w:ascii="Times New Roman" w:hAnsi="Times New Roman" w:cs="Times New Roman"/>
          <w:sz w:val="28"/>
          <w:szCs w:val="28"/>
        </w:rPr>
        <w:t>, 2011г. Рекомендовано комитетом по образованию Санкт-Петербурга.</w:t>
      </w:r>
    </w:p>
    <w:p w:rsidR="0051268D" w:rsidRPr="0051268D" w:rsidRDefault="0051268D" w:rsidP="0051268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1268D">
        <w:rPr>
          <w:rFonts w:ascii="Times New Roman" w:hAnsi="Times New Roman" w:cs="Times New Roman"/>
          <w:spacing w:val="-1"/>
          <w:sz w:val="28"/>
          <w:szCs w:val="28"/>
        </w:rPr>
        <w:t xml:space="preserve">Дорохов А.А. Зеленый, желтый, красный! - М.: Детская </w:t>
      </w:r>
      <w:r w:rsidRPr="0051268D">
        <w:rPr>
          <w:rFonts w:ascii="Times New Roman" w:hAnsi="Times New Roman" w:cs="Times New Roman"/>
          <w:sz w:val="28"/>
          <w:szCs w:val="28"/>
        </w:rPr>
        <w:t>литература, 2012.</w:t>
      </w:r>
    </w:p>
    <w:p w:rsidR="0051268D" w:rsidRPr="0051268D" w:rsidRDefault="0051268D" w:rsidP="0051268D">
      <w:pPr>
        <w:pStyle w:val="a6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51268D">
        <w:rPr>
          <w:rFonts w:ascii="Times New Roman" w:hAnsi="Times New Roman" w:cs="Times New Roman"/>
          <w:sz w:val="28"/>
          <w:szCs w:val="28"/>
        </w:rPr>
        <w:t xml:space="preserve">     5.  Репин Я.С. Дорожная азбука - М.: Изд. ДОСААФ СССР, 2011.</w:t>
      </w:r>
    </w:p>
    <w:p w:rsidR="0051268D" w:rsidRPr="0051268D" w:rsidRDefault="0051268D" w:rsidP="0051268D">
      <w:pPr>
        <w:rPr>
          <w:rFonts w:ascii="Times New Roman" w:hAnsi="Times New Roman" w:cs="Times New Roman"/>
          <w:sz w:val="28"/>
          <w:szCs w:val="28"/>
        </w:rPr>
      </w:pPr>
      <w:r w:rsidRPr="0051268D">
        <w:rPr>
          <w:rFonts w:ascii="Times New Roman" w:hAnsi="Times New Roman" w:cs="Times New Roman"/>
          <w:spacing w:val="-12"/>
          <w:sz w:val="28"/>
          <w:szCs w:val="28"/>
        </w:rPr>
        <w:t xml:space="preserve">       6.</w:t>
      </w:r>
      <w:r w:rsidRPr="0051268D">
        <w:rPr>
          <w:rFonts w:ascii="Times New Roman" w:hAnsi="Times New Roman" w:cs="Times New Roman"/>
          <w:sz w:val="28"/>
          <w:szCs w:val="28"/>
        </w:rPr>
        <w:tab/>
      </w:r>
      <w:r w:rsidRPr="0051268D">
        <w:rPr>
          <w:rFonts w:ascii="Times New Roman" w:hAnsi="Times New Roman" w:cs="Times New Roman"/>
          <w:spacing w:val="-2"/>
          <w:sz w:val="28"/>
          <w:szCs w:val="28"/>
        </w:rPr>
        <w:t>Три сигнала светофора</w:t>
      </w:r>
      <w:proofErr w:type="gramStart"/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 /С</w:t>
      </w:r>
      <w:proofErr w:type="gramEnd"/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ост. </w:t>
      </w:r>
      <w:proofErr w:type="spellStart"/>
      <w:r w:rsidRPr="0051268D">
        <w:rPr>
          <w:rFonts w:ascii="Times New Roman" w:hAnsi="Times New Roman" w:cs="Times New Roman"/>
          <w:spacing w:val="-2"/>
          <w:sz w:val="28"/>
          <w:szCs w:val="28"/>
        </w:rPr>
        <w:t>Саулина</w:t>
      </w:r>
      <w:proofErr w:type="spellEnd"/>
      <w:r w:rsidRPr="0051268D">
        <w:rPr>
          <w:rFonts w:ascii="Times New Roman" w:hAnsi="Times New Roman" w:cs="Times New Roman"/>
          <w:spacing w:val="-2"/>
          <w:sz w:val="28"/>
          <w:szCs w:val="28"/>
        </w:rPr>
        <w:t xml:space="preserve"> - М.: Просвещение 2011.</w:t>
      </w:r>
    </w:p>
    <w:p w:rsidR="0040260C" w:rsidRPr="0040260C" w:rsidRDefault="0040260C" w:rsidP="00D62135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40260C" w:rsidRPr="0040260C" w:rsidSect="005472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A9488"/>
    <w:lvl w:ilvl="0">
      <w:numFmt w:val="decimal"/>
      <w:lvlText w:val="*"/>
      <w:lvlJc w:val="left"/>
    </w:lvl>
  </w:abstractNum>
  <w:abstractNum w:abstractNumId="1">
    <w:nsid w:val="12004AFE"/>
    <w:multiLevelType w:val="multilevel"/>
    <w:tmpl w:val="82B8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338C1"/>
    <w:multiLevelType w:val="hybridMultilevel"/>
    <w:tmpl w:val="E73A3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0676F"/>
    <w:multiLevelType w:val="multilevel"/>
    <w:tmpl w:val="95D4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473E5"/>
    <w:multiLevelType w:val="hybridMultilevel"/>
    <w:tmpl w:val="AB3A433C"/>
    <w:lvl w:ilvl="0" w:tplc="C75E1996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5703E8"/>
    <w:multiLevelType w:val="multilevel"/>
    <w:tmpl w:val="2376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4130D9"/>
    <w:multiLevelType w:val="hybridMultilevel"/>
    <w:tmpl w:val="EE2A6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52581"/>
    <w:multiLevelType w:val="multilevel"/>
    <w:tmpl w:val="DB72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727A"/>
    <w:rsid w:val="001F5062"/>
    <w:rsid w:val="002B4008"/>
    <w:rsid w:val="002F25B1"/>
    <w:rsid w:val="0040260C"/>
    <w:rsid w:val="004B3C18"/>
    <w:rsid w:val="0051268D"/>
    <w:rsid w:val="0054727A"/>
    <w:rsid w:val="005666C4"/>
    <w:rsid w:val="00647F5E"/>
    <w:rsid w:val="006718E2"/>
    <w:rsid w:val="00782EE7"/>
    <w:rsid w:val="00791787"/>
    <w:rsid w:val="00946732"/>
    <w:rsid w:val="00947F61"/>
    <w:rsid w:val="00AD120A"/>
    <w:rsid w:val="00BA11F1"/>
    <w:rsid w:val="00C5031B"/>
    <w:rsid w:val="00CC4463"/>
    <w:rsid w:val="00D62135"/>
    <w:rsid w:val="00D71A44"/>
    <w:rsid w:val="00EC1D88"/>
    <w:rsid w:val="00F51ACA"/>
    <w:rsid w:val="00FA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7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7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CC4463"/>
  </w:style>
  <w:style w:type="paragraph" w:styleId="a6">
    <w:name w:val="No Spacing"/>
    <w:link w:val="a5"/>
    <w:uiPriority w:val="1"/>
    <w:qFormat/>
    <w:rsid w:val="00CC4463"/>
    <w:pPr>
      <w:spacing w:after="0" w:line="240" w:lineRule="auto"/>
    </w:pPr>
  </w:style>
  <w:style w:type="paragraph" w:customStyle="1" w:styleId="c5">
    <w:name w:val="c5"/>
    <w:basedOn w:val="a"/>
    <w:rsid w:val="00F5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51ACA"/>
  </w:style>
  <w:style w:type="character" w:customStyle="1" w:styleId="c1">
    <w:name w:val="c1"/>
    <w:basedOn w:val="a0"/>
    <w:rsid w:val="00F51ACA"/>
  </w:style>
  <w:style w:type="table" w:styleId="a7">
    <w:name w:val="Table Grid"/>
    <w:basedOn w:val="a1"/>
    <w:uiPriority w:val="59"/>
    <w:rsid w:val="00C50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C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2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9A69F-BB99-4EB3-B373-1B865FC7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ученик</cp:lastModifiedBy>
  <cp:revision>18</cp:revision>
  <dcterms:created xsi:type="dcterms:W3CDTF">2021-10-13T18:56:00Z</dcterms:created>
  <dcterms:modified xsi:type="dcterms:W3CDTF">2022-02-24T11:42:00Z</dcterms:modified>
</cp:coreProperties>
</file>